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48B2FCE1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9D8">
        <w:rPr>
          <w:b/>
        </w:rPr>
        <w:t xml:space="preserve"> </w:t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7F3B877D" w:rsidR="00496905" w:rsidRDefault="0030431B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May 19</w:t>
      </w:r>
      <w:r w:rsidR="00412357">
        <w:rPr>
          <w:b/>
          <w:sz w:val="24"/>
        </w:rPr>
        <w:t>, 202</w:t>
      </w:r>
      <w:r w:rsidR="00927C99">
        <w:rPr>
          <w:b/>
          <w:sz w:val="24"/>
        </w:rPr>
        <w:t>6</w:t>
      </w:r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706CA4">
        <w:rPr>
          <w:b/>
          <w:sz w:val="24"/>
        </w:rPr>
        <w:t>9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 w:rsidR="00706CA4">
        <w:rPr>
          <w:b/>
          <w:sz w:val="24"/>
        </w:rPr>
        <w:t>AM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17F04F0B" w:rsidR="008D68C8" w:rsidRDefault="00852A17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WADE ELLENBURG</w:t>
            </w: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209099" w14:textId="53683709" w:rsidR="00A41A6F" w:rsidRDefault="00980117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 xml:space="preserve">Regular Session – </w:t>
      </w:r>
      <w:r w:rsidR="0030431B">
        <w:rPr>
          <w:bCs/>
          <w:spacing w:val="-2"/>
          <w:sz w:val="18"/>
          <w:szCs w:val="18"/>
          <w:u w:val="none"/>
        </w:rPr>
        <w:t>May 05</w:t>
      </w:r>
      <w:r w:rsidR="00706CA4">
        <w:rPr>
          <w:bCs/>
          <w:spacing w:val="-2"/>
          <w:sz w:val="18"/>
          <w:szCs w:val="18"/>
          <w:u w:val="none"/>
        </w:rPr>
        <w:t>, 2026</w:t>
      </w:r>
      <w:r w:rsidR="00F369B1">
        <w:rPr>
          <w:bCs/>
          <w:spacing w:val="-2"/>
          <w:sz w:val="18"/>
          <w:szCs w:val="18"/>
          <w:u w:val="none"/>
        </w:rPr>
        <w:t xml:space="preserve"> </w:t>
      </w:r>
    </w:p>
    <w:p w14:paraId="3F921CFE" w14:textId="40F11C24" w:rsidR="00340A75" w:rsidRDefault="00340A75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Special Session – May 11, 2026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 w:rsidP="00914967">
      <w:pPr>
        <w:pStyle w:val="BodyText"/>
        <w:ind w:left="1439" w:right="1469" w:firstLine="0"/>
        <w:jc w:val="both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13CF9C8E" w14:textId="77869F0C" w:rsidR="0033193D" w:rsidRDefault="00095297" w:rsidP="00F54A51">
      <w:pPr>
        <w:pStyle w:val="Heading1"/>
        <w:numPr>
          <w:ilvl w:val="0"/>
          <w:numId w:val="12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LMS Resolution – Barry Lee</w:t>
      </w:r>
    </w:p>
    <w:p w14:paraId="1B78C6C4" w14:textId="52E44B93" w:rsidR="00985EDE" w:rsidRDefault="00985EDE" w:rsidP="00F54A51">
      <w:pPr>
        <w:pStyle w:val="Heading1"/>
        <w:numPr>
          <w:ilvl w:val="0"/>
          <w:numId w:val="12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Building Safety Month Promotion – Keith Bennett</w:t>
      </w:r>
    </w:p>
    <w:p w14:paraId="58195C91" w14:textId="60010708" w:rsidR="006C2A90" w:rsidRDefault="006C2A90" w:rsidP="00F54A51">
      <w:pPr>
        <w:pStyle w:val="Heading1"/>
        <w:numPr>
          <w:ilvl w:val="0"/>
          <w:numId w:val="12"/>
        </w:numPr>
        <w:rPr>
          <w:bCs/>
          <w:spacing w:val="-4"/>
          <w:sz w:val="18"/>
          <w:szCs w:val="18"/>
          <w:u w:val="none"/>
        </w:rPr>
      </w:pPr>
      <w:r w:rsidRPr="00417918">
        <w:rPr>
          <w:bCs/>
          <w:spacing w:val="-4"/>
          <w:sz w:val="18"/>
          <w:szCs w:val="18"/>
          <w:u w:val="none"/>
        </w:rPr>
        <w:t>Task Order Old Mill Road, CEI DHM Engineering – Jane Dellwo</w:t>
      </w:r>
    </w:p>
    <w:p w14:paraId="38775E0E" w14:textId="00DD70E1" w:rsidR="00A37AE9" w:rsidRDefault="00A37AE9" w:rsidP="00F54A51">
      <w:pPr>
        <w:pStyle w:val="Heading1"/>
        <w:numPr>
          <w:ilvl w:val="0"/>
          <w:numId w:val="12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CDBG Bid Award – Robin Phillips</w:t>
      </w:r>
    </w:p>
    <w:p w14:paraId="0A80199F" w14:textId="5C311909" w:rsidR="00515880" w:rsidRPr="002A2C7B" w:rsidRDefault="00515880" w:rsidP="00515880">
      <w:pPr>
        <w:pStyle w:val="Heading1"/>
        <w:ind w:left="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4F9F39C5" w14:textId="43321AB3" w:rsidR="00ED662E" w:rsidRDefault="00ED662E" w:rsidP="00ED662E">
      <w:pPr>
        <w:pStyle w:val="Heading1"/>
        <w:numPr>
          <w:ilvl w:val="0"/>
          <w:numId w:val="18"/>
        </w:numPr>
        <w:rPr>
          <w:bCs/>
          <w:spacing w:val="-2"/>
          <w:sz w:val="18"/>
          <w:szCs w:val="18"/>
          <w:u w:val="none"/>
        </w:rPr>
      </w:pPr>
      <w:r w:rsidRPr="00ED662E">
        <w:rPr>
          <w:bCs/>
          <w:spacing w:val="-2"/>
          <w:sz w:val="18"/>
          <w:szCs w:val="18"/>
          <w:u w:val="none"/>
        </w:rPr>
        <w:t>Reimbursement to District 1 for Hwy 10A</w:t>
      </w:r>
      <w:r>
        <w:rPr>
          <w:bCs/>
          <w:spacing w:val="-2"/>
          <w:sz w:val="18"/>
          <w:szCs w:val="18"/>
          <w:u w:val="none"/>
        </w:rPr>
        <w:t xml:space="preserve"> – David Corbin</w:t>
      </w:r>
    </w:p>
    <w:p w14:paraId="5BB9CBC9" w14:textId="34154746" w:rsidR="00190282" w:rsidRDefault="00190282" w:rsidP="00ED662E">
      <w:pPr>
        <w:pStyle w:val="Heading1"/>
        <w:numPr>
          <w:ilvl w:val="0"/>
          <w:numId w:val="18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Fire Department  - David Corbin</w:t>
      </w:r>
    </w:p>
    <w:p w14:paraId="1EBF2951" w14:textId="77777777" w:rsidR="003A4ED3" w:rsidRPr="003A4ED3" w:rsidRDefault="003A4ED3" w:rsidP="003A4ED3">
      <w:pPr>
        <w:pStyle w:val="Heading1"/>
        <w:spacing w:line="187" w:lineRule="exact"/>
        <w:ind w:left="2160"/>
        <w:rPr>
          <w:sz w:val="18"/>
          <w:szCs w:val="18"/>
          <w:u w:val="none"/>
        </w:rPr>
      </w:pP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53AF46A3" w14:textId="23EFF385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  <w:r w:rsidRPr="002B450F">
        <w:rPr>
          <w:bCs/>
          <w:spacing w:val="-2"/>
          <w:sz w:val="18"/>
          <w:szCs w:val="18"/>
          <w:u w:val="none"/>
        </w:rPr>
        <w:tab/>
      </w:r>
      <w:r w:rsidR="00791378" w:rsidRPr="002B450F">
        <w:rPr>
          <w:bCs/>
          <w:spacing w:val="-2"/>
          <w:sz w:val="18"/>
          <w:szCs w:val="18"/>
          <w:u w:val="none"/>
        </w:rPr>
        <w:t xml:space="preserve"> </w:t>
      </w:r>
    </w:p>
    <w:p w14:paraId="55F5E201" w14:textId="6BBC6532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  <w:r w:rsidR="00190282">
        <w:rPr>
          <w:b/>
          <w:spacing w:val="-2"/>
          <w:sz w:val="18"/>
          <w:szCs w:val="18"/>
        </w:rPr>
        <w:t xml:space="preserve"> </w:t>
      </w:r>
    </w:p>
    <w:p w14:paraId="5B647167" w14:textId="358313CB" w:rsidR="00B62379" w:rsidRPr="00B62379" w:rsidRDefault="00B62379" w:rsidP="00B62379">
      <w:pPr>
        <w:pStyle w:val="Heading1"/>
        <w:numPr>
          <w:ilvl w:val="0"/>
          <w:numId w:val="18"/>
        </w:numPr>
        <w:spacing w:line="187" w:lineRule="exact"/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Holmes County</w:t>
      </w:r>
      <w:r w:rsidR="00190282">
        <w:rPr>
          <w:bCs/>
          <w:spacing w:val="-2"/>
          <w:sz w:val="18"/>
          <w:szCs w:val="18"/>
          <w:u w:val="none"/>
        </w:rPr>
        <w:t xml:space="preserve"> Jail</w:t>
      </w:r>
      <w:r>
        <w:rPr>
          <w:bCs/>
          <w:spacing w:val="-2"/>
          <w:sz w:val="18"/>
          <w:szCs w:val="18"/>
          <w:u w:val="none"/>
        </w:rPr>
        <w:t xml:space="preserve"> Expansion RFQ for Design &amp; Engineering Services – Tim Parson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653A4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673AF66" w14:textId="0FE1E27B" w:rsidR="000F7EB6" w:rsidRPr="00835681" w:rsidRDefault="00B23736" w:rsidP="00653A47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653A47">
        <w:rPr>
          <w:spacing w:val="-2"/>
          <w:sz w:val="18"/>
          <w:szCs w:val="18"/>
        </w:rPr>
        <w:t>Melvin</w:t>
      </w:r>
      <w:r w:rsidRPr="00653A47">
        <w:rPr>
          <w:spacing w:val="-7"/>
          <w:sz w:val="18"/>
          <w:szCs w:val="18"/>
        </w:rPr>
        <w:t xml:space="preserve"> </w:t>
      </w:r>
      <w:r w:rsidRPr="00653A47">
        <w:rPr>
          <w:spacing w:val="-2"/>
          <w:sz w:val="18"/>
          <w:szCs w:val="18"/>
        </w:rPr>
        <w:t>Engineering</w:t>
      </w:r>
    </w:p>
    <w:p w14:paraId="555C4D8E" w14:textId="7B6A9A8F" w:rsidR="00835681" w:rsidRPr="00835681" w:rsidRDefault="00835681" w:rsidP="00835681">
      <w:pPr>
        <w:pStyle w:val="ListParagraph"/>
        <w:numPr>
          <w:ilvl w:val="1"/>
          <w:numId w:val="1"/>
        </w:numPr>
        <w:tabs>
          <w:tab w:val="left" w:pos="2159"/>
        </w:tabs>
        <w:rPr>
          <w:rFonts w:ascii="Georgia Pro" w:hAnsi="Georgia Pro"/>
          <w:sz w:val="18"/>
          <w:szCs w:val="18"/>
        </w:rPr>
      </w:pPr>
      <w:r w:rsidRPr="00835681">
        <w:rPr>
          <w:sz w:val="18"/>
          <w:szCs w:val="18"/>
        </w:rPr>
        <w:t>Change Order #</w:t>
      </w:r>
      <w:r w:rsidRPr="00835681">
        <w:rPr>
          <w:rFonts w:ascii="Georgia Pro" w:hAnsi="Georgia Pro"/>
          <w:sz w:val="18"/>
          <w:szCs w:val="18"/>
        </w:rPr>
        <w:t>2</w:t>
      </w:r>
      <w:r>
        <w:rPr>
          <w:rFonts w:ascii="Georgia Pro" w:hAnsi="Georgia Pro"/>
          <w:sz w:val="18"/>
          <w:szCs w:val="18"/>
        </w:rPr>
        <w:t>, Bonifay-Gritney Road – Jake Mathis</w:t>
      </w:r>
    </w:p>
    <w:p w14:paraId="6C980B14" w14:textId="19493CDD" w:rsidR="00B3090A" w:rsidRPr="003A3BBD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0F7EB6">
        <w:rPr>
          <w:sz w:val="18"/>
          <w:szCs w:val="18"/>
        </w:rPr>
        <w:t>Alday</w:t>
      </w:r>
      <w:r w:rsidR="00996358" w:rsidRPr="000F7EB6">
        <w:rPr>
          <w:sz w:val="18"/>
          <w:szCs w:val="18"/>
        </w:rPr>
        <w:t xml:space="preserve"> </w:t>
      </w:r>
      <w:r w:rsidR="003C16A8" w:rsidRPr="000F7EB6">
        <w:rPr>
          <w:sz w:val="18"/>
          <w:szCs w:val="18"/>
        </w:rPr>
        <w:t xml:space="preserve">– </w:t>
      </w:r>
      <w:r w:rsidR="00996358" w:rsidRPr="000F7EB6">
        <w:rPr>
          <w:sz w:val="18"/>
          <w:szCs w:val="18"/>
        </w:rPr>
        <w:t>Howell</w:t>
      </w:r>
      <w:r w:rsidR="003C16A8" w:rsidRPr="000F7EB6">
        <w:rPr>
          <w:sz w:val="18"/>
          <w:szCs w:val="18"/>
        </w:rPr>
        <w:t xml:space="preserve"> Engineering</w:t>
      </w:r>
    </w:p>
    <w:p w14:paraId="0116CCDE" w14:textId="1789B78B" w:rsidR="008D68C8" w:rsidRPr="00924DF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335F5E77" w14:textId="60A7321A" w:rsidR="00031FBC" w:rsidRDefault="00B23736" w:rsidP="00BA0E4D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158AAE1D" w14:textId="77777777" w:rsidR="00706CA4" w:rsidRPr="002A2C7B" w:rsidRDefault="00706CA4" w:rsidP="003A3BBD">
      <w:pPr>
        <w:pStyle w:val="Heading1"/>
        <w:spacing w:before="1"/>
        <w:ind w:left="0"/>
        <w:rPr>
          <w:bCs/>
          <w:color w:val="FF0000"/>
          <w:spacing w:val="-2"/>
          <w:sz w:val="18"/>
          <w:szCs w:val="18"/>
          <w:u w:val="none"/>
        </w:rPr>
      </w:pPr>
    </w:p>
    <w:p w14:paraId="4F026B44" w14:textId="4055A3BD" w:rsidR="00507CD9" w:rsidRDefault="00B23736" w:rsidP="0030431B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7FE3EABD" w14:textId="058C6E0E" w:rsidR="00C96BDD" w:rsidRDefault="00C96BDD" w:rsidP="00EB39E7">
      <w:pPr>
        <w:pStyle w:val="Heading1"/>
        <w:numPr>
          <w:ilvl w:val="0"/>
          <w:numId w:val="17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Employee Pay Study – Clint Erickson</w:t>
      </w:r>
    </w:p>
    <w:p w14:paraId="45743225" w14:textId="79693FA2" w:rsidR="003F3FDF" w:rsidRDefault="003F3FDF" w:rsidP="00EB39E7">
      <w:pPr>
        <w:pStyle w:val="Heading1"/>
        <w:numPr>
          <w:ilvl w:val="0"/>
          <w:numId w:val="17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Development Council Representation – Clint Erickson</w:t>
      </w:r>
    </w:p>
    <w:p w14:paraId="4EEFDBEB" w14:textId="2403F07B" w:rsidR="00835681" w:rsidRPr="00EB39E7" w:rsidRDefault="00835681" w:rsidP="00EB39E7">
      <w:pPr>
        <w:pStyle w:val="Heading1"/>
        <w:numPr>
          <w:ilvl w:val="0"/>
          <w:numId w:val="17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Port-O Potty for Cork Harris Landing – Wilmer Stafford</w:t>
      </w:r>
    </w:p>
    <w:p w14:paraId="378024EA" w14:textId="6C107F82" w:rsidR="00B52B63" w:rsidRPr="0014169E" w:rsidRDefault="00B52B63" w:rsidP="0014169E">
      <w:pPr>
        <w:pStyle w:val="ListParagraph"/>
        <w:spacing w:before="1"/>
        <w:ind w:left="2160" w:firstLine="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64CD" w14:textId="77777777" w:rsidR="003165DD" w:rsidRDefault="003165DD" w:rsidP="00EF16C0">
      <w:r>
        <w:separator/>
      </w:r>
    </w:p>
  </w:endnote>
  <w:endnote w:type="continuationSeparator" w:id="0">
    <w:p w14:paraId="7FE30DEE" w14:textId="77777777" w:rsidR="003165DD" w:rsidRDefault="003165DD" w:rsidP="00EF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29F3" w14:textId="77777777" w:rsidR="00EF16C0" w:rsidRDefault="00EF1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1467" w14:textId="77777777" w:rsidR="00EF16C0" w:rsidRDefault="00EF16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07" w14:textId="77777777" w:rsidR="00EF16C0" w:rsidRDefault="00EF1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CB39" w14:textId="77777777" w:rsidR="003165DD" w:rsidRDefault="003165DD" w:rsidP="00EF16C0">
      <w:r>
        <w:separator/>
      </w:r>
    </w:p>
  </w:footnote>
  <w:footnote w:type="continuationSeparator" w:id="0">
    <w:p w14:paraId="1A2DB32F" w14:textId="77777777" w:rsidR="003165DD" w:rsidRDefault="003165DD" w:rsidP="00EF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9725" w14:textId="77777777" w:rsidR="00EF16C0" w:rsidRDefault="00EF1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61B9" w14:textId="696FCF41" w:rsidR="00EF16C0" w:rsidRDefault="00EF16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2AF6" w14:textId="77777777" w:rsidR="00EF16C0" w:rsidRDefault="00EF1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CAE"/>
    <w:multiLevelType w:val="hybridMultilevel"/>
    <w:tmpl w:val="10946A3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9F63FD"/>
    <w:multiLevelType w:val="hybridMultilevel"/>
    <w:tmpl w:val="B40A64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533967"/>
    <w:multiLevelType w:val="hybridMultilevel"/>
    <w:tmpl w:val="83782E9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FD3F5F"/>
    <w:multiLevelType w:val="hybridMultilevel"/>
    <w:tmpl w:val="FF7CF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BC4607"/>
    <w:multiLevelType w:val="hybridMultilevel"/>
    <w:tmpl w:val="7D5498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EDF6DEC"/>
    <w:multiLevelType w:val="hybridMultilevel"/>
    <w:tmpl w:val="6A3CD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1361781"/>
    <w:multiLevelType w:val="hybridMultilevel"/>
    <w:tmpl w:val="DFD21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66E4FC8"/>
    <w:multiLevelType w:val="hybridMultilevel"/>
    <w:tmpl w:val="F028B7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8901C08"/>
    <w:multiLevelType w:val="hybridMultilevel"/>
    <w:tmpl w:val="418C07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F36DE2"/>
    <w:multiLevelType w:val="hybridMultilevel"/>
    <w:tmpl w:val="2A94F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3FB7CBA"/>
    <w:multiLevelType w:val="hybridMultilevel"/>
    <w:tmpl w:val="07C802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86D0636"/>
    <w:multiLevelType w:val="hybridMultilevel"/>
    <w:tmpl w:val="C58E6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CF60EC7"/>
    <w:multiLevelType w:val="hybridMultilevel"/>
    <w:tmpl w:val="14820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4C105B8"/>
    <w:multiLevelType w:val="hybridMultilevel"/>
    <w:tmpl w:val="108650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92802C3"/>
    <w:multiLevelType w:val="hybridMultilevel"/>
    <w:tmpl w:val="2D6035A0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15" w15:restartNumberingAfterBreak="0">
    <w:nsid w:val="76E9238B"/>
    <w:multiLevelType w:val="hybridMultilevel"/>
    <w:tmpl w:val="81F4CC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BD57E05"/>
    <w:multiLevelType w:val="hybridMultilevel"/>
    <w:tmpl w:val="B57AA61A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num w:numId="1" w16cid:durableId="403527227">
    <w:abstractNumId w:val="2"/>
  </w:num>
  <w:num w:numId="2" w16cid:durableId="619721424">
    <w:abstractNumId w:val="1"/>
  </w:num>
  <w:num w:numId="3" w16cid:durableId="476145623">
    <w:abstractNumId w:val="14"/>
  </w:num>
  <w:num w:numId="4" w16cid:durableId="2073195848">
    <w:abstractNumId w:val="3"/>
  </w:num>
  <w:num w:numId="5" w16cid:durableId="1364281344">
    <w:abstractNumId w:val="12"/>
  </w:num>
  <w:num w:numId="6" w16cid:durableId="259486787">
    <w:abstractNumId w:val="0"/>
  </w:num>
  <w:num w:numId="7" w16cid:durableId="776019221">
    <w:abstractNumId w:val="3"/>
  </w:num>
  <w:num w:numId="8" w16cid:durableId="1823304021">
    <w:abstractNumId w:val="4"/>
  </w:num>
  <w:num w:numId="9" w16cid:durableId="453139015">
    <w:abstractNumId w:val="6"/>
  </w:num>
  <w:num w:numId="10" w16cid:durableId="558177459">
    <w:abstractNumId w:val="7"/>
  </w:num>
  <w:num w:numId="11" w16cid:durableId="2111578945">
    <w:abstractNumId w:val="8"/>
  </w:num>
  <w:num w:numId="12" w16cid:durableId="358899300">
    <w:abstractNumId w:val="16"/>
  </w:num>
  <w:num w:numId="13" w16cid:durableId="1381511896">
    <w:abstractNumId w:val="9"/>
  </w:num>
  <w:num w:numId="14" w16cid:durableId="1447967928">
    <w:abstractNumId w:val="5"/>
  </w:num>
  <w:num w:numId="15" w16cid:durableId="1922984836">
    <w:abstractNumId w:val="13"/>
  </w:num>
  <w:num w:numId="16" w16cid:durableId="1012805644">
    <w:abstractNumId w:val="15"/>
  </w:num>
  <w:num w:numId="17" w16cid:durableId="1600989478">
    <w:abstractNumId w:val="11"/>
  </w:num>
  <w:num w:numId="18" w16cid:durableId="203885055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0904"/>
    <w:rsid w:val="0000150B"/>
    <w:rsid w:val="0000285E"/>
    <w:rsid w:val="0000615E"/>
    <w:rsid w:val="00006ACA"/>
    <w:rsid w:val="00007654"/>
    <w:rsid w:val="00010F9B"/>
    <w:rsid w:val="0001370A"/>
    <w:rsid w:val="00020DE1"/>
    <w:rsid w:val="000220F8"/>
    <w:rsid w:val="000276E4"/>
    <w:rsid w:val="00027C22"/>
    <w:rsid w:val="00027E37"/>
    <w:rsid w:val="00031FBC"/>
    <w:rsid w:val="00033501"/>
    <w:rsid w:val="0003352F"/>
    <w:rsid w:val="00033A82"/>
    <w:rsid w:val="0003420D"/>
    <w:rsid w:val="00036147"/>
    <w:rsid w:val="000438AD"/>
    <w:rsid w:val="00047DBB"/>
    <w:rsid w:val="00054DF5"/>
    <w:rsid w:val="00056023"/>
    <w:rsid w:val="00056D2F"/>
    <w:rsid w:val="0006287E"/>
    <w:rsid w:val="00070E0C"/>
    <w:rsid w:val="00071F8B"/>
    <w:rsid w:val="00077C85"/>
    <w:rsid w:val="000837B0"/>
    <w:rsid w:val="00083B2C"/>
    <w:rsid w:val="00084300"/>
    <w:rsid w:val="000855AD"/>
    <w:rsid w:val="00087594"/>
    <w:rsid w:val="00095297"/>
    <w:rsid w:val="00096589"/>
    <w:rsid w:val="000A2E1E"/>
    <w:rsid w:val="000A2F72"/>
    <w:rsid w:val="000A4ADF"/>
    <w:rsid w:val="000B05D6"/>
    <w:rsid w:val="000B1323"/>
    <w:rsid w:val="000B2A2A"/>
    <w:rsid w:val="000B699E"/>
    <w:rsid w:val="000C0953"/>
    <w:rsid w:val="000C3EA4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A96"/>
    <w:rsid w:val="000F1D08"/>
    <w:rsid w:val="000F272B"/>
    <w:rsid w:val="000F2A17"/>
    <w:rsid w:val="000F2A3B"/>
    <w:rsid w:val="000F4CF5"/>
    <w:rsid w:val="000F73EE"/>
    <w:rsid w:val="000F7EB6"/>
    <w:rsid w:val="001003A8"/>
    <w:rsid w:val="00103120"/>
    <w:rsid w:val="00104DC6"/>
    <w:rsid w:val="001050C9"/>
    <w:rsid w:val="0011041E"/>
    <w:rsid w:val="001150EB"/>
    <w:rsid w:val="001154FC"/>
    <w:rsid w:val="00115F4E"/>
    <w:rsid w:val="00116599"/>
    <w:rsid w:val="00116754"/>
    <w:rsid w:val="001212EB"/>
    <w:rsid w:val="00125CC6"/>
    <w:rsid w:val="00130A81"/>
    <w:rsid w:val="0013449A"/>
    <w:rsid w:val="0013777C"/>
    <w:rsid w:val="0014169E"/>
    <w:rsid w:val="00144D10"/>
    <w:rsid w:val="00147699"/>
    <w:rsid w:val="00147A3F"/>
    <w:rsid w:val="00155A25"/>
    <w:rsid w:val="00155DEC"/>
    <w:rsid w:val="001627CA"/>
    <w:rsid w:val="00163DA7"/>
    <w:rsid w:val="00164813"/>
    <w:rsid w:val="00164F78"/>
    <w:rsid w:val="00167C6A"/>
    <w:rsid w:val="001704E1"/>
    <w:rsid w:val="001707F9"/>
    <w:rsid w:val="00175292"/>
    <w:rsid w:val="001830BD"/>
    <w:rsid w:val="00190282"/>
    <w:rsid w:val="00190BA9"/>
    <w:rsid w:val="001927A8"/>
    <w:rsid w:val="00195C1B"/>
    <w:rsid w:val="00196CCA"/>
    <w:rsid w:val="001971A7"/>
    <w:rsid w:val="001A043C"/>
    <w:rsid w:val="001B1263"/>
    <w:rsid w:val="001B127A"/>
    <w:rsid w:val="001B202C"/>
    <w:rsid w:val="001B770B"/>
    <w:rsid w:val="001C2F16"/>
    <w:rsid w:val="001C5C71"/>
    <w:rsid w:val="001C6C67"/>
    <w:rsid w:val="001C7590"/>
    <w:rsid w:val="001D1292"/>
    <w:rsid w:val="001D16E9"/>
    <w:rsid w:val="001D2E65"/>
    <w:rsid w:val="001D39CC"/>
    <w:rsid w:val="001E4632"/>
    <w:rsid w:val="001E6290"/>
    <w:rsid w:val="001E6810"/>
    <w:rsid w:val="001E6FA9"/>
    <w:rsid w:val="001E7064"/>
    <w:rsid w:val="001F03F1"/>
    <w:rsid w:val="001F0A54"/>
    <w:rsid w:val="001F149C"/>
    <w:rsid w:val="001F2704"/>
    <w:rsid w:val="001F4530"/>
    <w:rsid w:val="001F711C"/>
    <w:rsid w:val="002011AE"/>
    <w:rsid w:val="00202F8B"/>
    <w:rsid w:val="00213190"/>
    <w:rsid w:val="00214591"/>
    <w:rsid w:val="00214E97"/>
    <w:rsid w:val="00226EC4"/>
    <w:rsid w:val="00227D4C"/>
    <w:rsid w:val="00232ADC"/>
    <w:rsid w:val="00234599"/>
    <w:rsid w:val="002346DC"/>
    <w:rsid w:val="00244859"/>
    <w:rsid w:val="00247D11"/>
    <w:rsid w:val="00252E2B"/>
    <w:rsid w:val="00255CA4"/>
    <w:rsid w:val="002602EF"/>
    <w:rsid w:val="00264B2F"/>
    <w:rsid w:val="00266A3E"/>
    <w:rsid w:val="00266BA5"/>
    <w:rsid w:val="00273DFB"/>
    <w:rsid w:val="00280D17"/>
    <w:rsid w:val="00283CA7"/>
    <w:rsid w:val="00285437"/>
    <w:rsid w:val="002875E7"/>
    <w:rsid w:val="002969E4"/>
    <w:rsid w:val="002A066A"/>
    <w:rsid w:val="002A18E3"/>
    <w:rsid w:val="002A1F2E"/>
    <w:rsid w:val="002A2C7B"/>
    <w:rsid w:val="002A3A0E"/>
    <w:rsid w:val="002A5067"/>
    <w:rsid w:val="002B169C"/>
    <w:rsid w:val="002B2FF9"/>
    <w:rsid w:val="002B450F"/>
    <w:rsid w:val="002B6C39"/>
    <w:rsid w:val="002C3920"/>
    <w:rsid w:val="002C42BA"/>
    <w:rsid w:val="002C6DA5"/>
    <w:rsid w:val="002E5E5A"/>
    <w:rsid w:val="002E6C3A"/>
    <w:rsid w:val="002E7D19"/>
    <w:rsid w:val="002F0F32"/>
    <w:rsid w:val="002F1F8F"/>
    <w:rsid w:val="002F4EFC"/>
    <w:rsid w:val="002F7F99"/>
    <w:rsid w:val="00303A95"/>
    <w:rsid w:val="0030431B"/>
    <w:rsid w:val="00304E6E"/>
    <w:rsid w:val="003165DD"/>
    <w:rsid w:val="00317BA2"/>
    <w:rsid w:val="00330FF4"/>
    <w:rsid w:val="0033193D"/>
    <w:rsid w:val="0033718D"/>
    <w:rsid w:val="00340A75"/>
    <w:rsid w:val="003424FF"/>
    <w:rsid w:val="003456D3"/>
    <w:rsid w:val="00355A6A"/>
    <w:rsid w:val="0035711F"/>
    <w:rsid w:val="0035760E"/>
    <w:rsid w:val="003609A9"/>
    <w:rsid w:val="0036118A"/>
    <w:rsid w:val="00361A53"/>
    <w:rsid w:val="00362983"/>
    <w:rsid w:val="00372045"/>
    <w:rsid w:val="003723E0"/>
    <w:rsid w:val="00373BA0"/>
    <w:rsid w:val="0037572B"/>
    <w:rsid w:val="00376598"/>
    <w:rsid w:val="003772AA"/>
    <w:rsid w:val="0038043A"/>
    <w:rsid w:val="003834B3"/>
    <w:rsid w:val="00384783"/>
    <w:rsid w:val="00384C57"/>
    <w:rsid w:val="00386521"/>
    <w:rsid w:val="003873D4"/>
    <w:rsid w:val="00397444"/>
    <w:rsid w:val="003A067C"/>
    <w:rsid w:val="003A345E"/>
    <w:rsid w:val="003A3BBD"/>
    <w:rsid w:val="003A4ED3"/>
    <w:rsid w:val="003A5CFE"/>
    <w:rsid w:val="003B1684"/>
    <w:rsid w:val="003C0DA3"/>
    <w:rsid w:val="003C16A8"/>
    <w:rsid w:val="003C1E40"/>
    <w:rsid w:val="003C2104"/>
    <w:rsid w:val="003C63D8"/>
    <w:rsid w:val="003D26D6"/>
    <w:rsid w:val="003D363E"/>
    <w:rsid w:val="003F3FDF"/>
    <w:rsid w:val="003F404E"/>
    <w:rsid w:val="003F4D51"/>
    <w:rsid w:val="00400369"/>
    <w:rsid w:val="00403CEF"/>
    <w:rsid w:val="00410391"/>
    <w:rsid w:val="00412357"/>
    <w:rsid w:val="00414468"/>
    <w:rsid w:val="00415BB1"/>
    <w:rsid w:val="0041606F"/>
    <w:rsid w:val="00417B06"/>
    <w:rsid w:val="00421C11"/>
    <w:rsid w:val="00424A8D"/>
    <w:rsid w:val="004326ED"/>
    <w:rsid w:val="00433FCC"/>
    <w:rsid w:val="00435616"/>
    <w:rsid w:val="00435884"/>
    <w:rsid w:val="00436BD4"/>
    <w:rsid w:val="00446422"/>
    <w:rsid w:val="004501A2"/>
    <w:rsid w:val="0045641F"/>
    <w:rsid w:val="00457CBD"/>
    <w:rsid w:val="0047043B"/>
    <w:rsid w:val="00473517"/>
    <w:rsid w:val="0047625F"/>
    <w:rsid w:val="00476DDF"/>
    <w:rsid w:val="0047740C"/>
    <w:rsid w:val="004833EF"/>
    <w:rsid w:val="0048542B"/>
    <w:rsid w:val="00487434"/>
    <w:rsid w:val="0049182B"/>
    <w:rsid w:val="0049431F"/>
    <w:rsid w:val="004964BC"/>
    <w:rsid w:val="00496905"/>
    <w:rsid w:val="004A0A25"/>
    <w:rsid w:val="004A2333"/>
    <w:rsid w:val="004A2C17"/>
    <w:rsid w:val="004B0BDB"/>
    <w:rsid w:val="004B1BCB"/>
    <w:rsid w:val="004B4D58"/>
    <w:rsid w:val="004B56E3"/>
    <w:rsid w:val="004C0A77"/>
    <w:rsid w:val="004C18B5"/>
    <w:rsid w:val="004C78DD"/>
    <w:rsid w:val="004D1B12"/>
    <w:rsid w:val="004D4CEA"/>
    <w:rsid w:val="004D5CF4"/>
    <w:rsid w:val="004D7649"/>
    <w:rsid w:val="004D7BE6"/>
    <w:rsid w:val="004E15B4"/>
    <w:rsid w:val="004E3853"/>
    <w:rsid w:val="004E5CC1"/>
    <w:rsid w:val="004F19E7"/>
    <w:rsid w:val="004F4604"/>
    <w:rsid w:val="00503A03"/>
    <w:rsid w:val="0050516C"/>
    <w:rsid w:val="005064C4"/>
    <w:rsid w:val="00507CD9"/>
    <w:rsid w:val="00515880"/>
    <w:rsid w:val="00537513"/>
    <w:rsid w:val="0054724A"/>
    <w:rsid w:val="00547415"/>
    <w:rsid w:val="00554B5C"/>
    <w:rsid w:val="0055506B"/>
    <w:rsid w:val="0055669E"/>
    <w:rsid w:val="00560B9F"/>
    <w:rsid w:val="00560CAD"/>
    <w:rsid w:val="005633E3"/>
    <w:rsid w:val="0056528F"/>
    <w:rsid w:val="005661E3"/>
    <w:rsid w:val="00570EC3"/>
    <w:rsid w:val="00574F69"/>
    <w:rsid w:val="00575246"/>
    <w:rsid w:val="00577322"/>
    <w:rsid w:val="00583113"/>
    <w:rsid w:val="00585723"/>
    <w:rsid w:val="005862E6"/>
    <w:rsid w:val="00587F15"/>
    <w:rsid w:val="00590A6D"/>
    <w:rsid w:val="0059361A"/>
    <w:rsid w:val="005A181E"/>
    <w:rsid w:val="005A235F"/>
    <w:rsid w:val="005A280B"/>
    <w:rsid w:val="005A5A2D"/>
    <w:rsid w:val="005C542C"/>
    <w:rsid w:val="005C7E98"/>
    <w:rsid w:val="005D0AC8"/>
    <w:rsid w:val="005D0B67"/>
    <w:rsid w:val="005D2E1A"/>
    <w:rsid w:val="005D3AFB"/>
    <w:rsid w:val="005D501D"/>
    <w:rsid w:val="005D5FD6"/>
    <w:rsid w:val="005D617D"/>
    <w:rsid w:val="005D6722"/>
    <w:rsid w:val="005E1455"/>
    <w:rsid w:val="005E37CE"/>
    <w:rsid w:val="005E70A5"/>
    <w:rsid w:val="005E7428"/>
    <w:rsid w:val="005F25D9"/>
    <w:rsid w:val="005F392D"/>
    <w:rsid w:val="005F45A3"/>
    <w:rsid w:val="006001EC"/>
    <w:rsid w:val="00601364"/>
    <w:rsid w:val="00606266"/>
    <w:rsid w:val="006075BD"/>
    <w:rsid w:val="006100C4"/>
    <w:rsid w:val="0061318E"/>
    <w:rsid w:val="006136CB"/>
    <w:rsid w:val="00614D6C"/>
    <w:rsid w:val="00616AB5"/>
    <w:rsid w:val="006214D5"/>
    <w:rsid w:val="00623EB8"/>
    <w:rsid w:val="00624949"/>
    <w:rsid w:val="00641A34"/>
    <w:rsid w:val="0064310E"/>
    <w:rsid w:val="0064531D"/>
    <w:rsid w:val="00646632"/>
    <w:rsid w:val="0065277A"/>
    <w:rsid w:val="00653A47"/>
    <w:rsid w:val="00655446"/>
    <w:rsid w:val="00656F97"/>
    <w:rsid w:val="006621BB"/>
    <w:rsid w:val="0066534A"/>
    <w:rsid w:val="006673F1"/>
    <w:rsid w:val="00667AB2"/>
    <w:rsid w:val="00667D0E"/>
    <w:rsid w:val="00671788"/>
    <w:rsid w:val="00673069"/>
    <w:rsid w:val="00673FBC"/>
    <w:rsid w:val="00676A4A"/>
    <w:rsid w:val="00680690"/>
    <w:rsid w:val="006867A2"/>
    <w:rsid w:val="00690EBD"/>
    <w:rsid w:val="00691306"/>
    <w:rsid w:val="00692C1D"/>
    <w:rsid w:val="00696D4F"/>
    <w:rsid w:val="006A415B"/>
    <w:rsid w:val="006B2348"/>
    <w:rsid w:val="006B5632"/>
    <w:rsid w:val="006C283E"/>
    <w:rsid w:val="006C2A90"/>
    <w:rsid w:val="006C43C1"/>
    <w:rsid w:val="006C6339"/>
    <w:rsid w:val="006C6969"/>
    <w:rsid w:val="006D5E69"/>
    <w:rsid w:val="006E3110"/>
    <w:rsid w:val="006F3CCA"/>
    <w:rsid w:val="006F6DF4"/>
    <w:rsid w:val="006F6E84"/>
    <w:rsid w:val="007005B5"/>
    <w:rsid w:val="00703324"/>
    <w:rsid w:val="00706CA4"/>
    <w:rsid w:val="007071B4"/>
    <w:rsid w:val="00711981"/>
    <w:rsid w:val="007127E5"/>
    <w:rsid w:val="00713004"/>
    <w:rsid w:val="007145D6"/>
    <w:rsid w:val="00717E3D"/>
    <w:rsid w:val="00721222"/>
    <w:rsid w:val="007302C2"/>
    <w:rsid w:val="00730AD7"/>
    <w:rsid w:val="0073363D"/>
    <w:rsid w:val="00736931"/>
    <w:rsid w:val="0074002B"/>
    <w:rsid w:val="0074325C"/>
    <w:rsid w:val="00743976"/>
    <w:rsid w:val="007442E6"/>
    <w:rsid w:val="00745838"/>
    <w:rsid w:val="00752D10"/>
    <w:rsid w:val="007566A9"/>
    <w:rsid w:val="0076054B"/>
    <w:rsid w:val="00763C7F"/>
    <w:rsid w:val="00763D3F"/>
    <w:rsid w:val="0076663E"/>
    <w:rsid w:val="00767F01"/>
    <w:rsid w:val="00771841"/>
    <w:rsid w:val="00773721"/>
    <w:rsid w:val="00774608"/>
    <w:rsid w:val="007749F0"/>
    <w:rsid w:val="00780264"/>
    <w:rsid w:val="00782600"/>
    <w:rsid w:val="0078385D"/>
    <w:rsid w:val="00791378"/>
    <w:rsid w:val="00794039"/>
    <w:rsid w:val="007959D8"/>
    <w:rsid w:val="0079634A"/>
    <w:rsid w:val="007A3F61"/>
    <w:rsid w:val="007A49F4"/>
    <w:rsid w:val="007B2D51"/>
    <w:rsid w:val="007B2F17"/>
    <w:rsid w:val="007B68A4"/>
    <w:rsid w:val="007B7E38"/>
    <w:rsid w:val="007C29FA"/>
    <w:rsid w:val="007C5D55"/>
    <w:rsid w:val="007D68A7"/>
    <w:rsid w:val="007E1384"/>
    <w:rsid w:val="007E6077"/>
    <w:rsid w:val="007E7752"/>
    <w:rsid w:val="007F5465"/>
    <w:rsid w:val="00802673"/>
    <w:rsid w:val="00803638"/>
    <w:rsid w:val="00806874"/>
    <w:rsid w:val="00807701"/>
    <w:rsid w:val="00814764"/>
    <w:rsid w:val="008169FD"/>
    <w:rsid w:val="00821ADB"/>
    <w:rsid w:val="00824AB3"/>
    <w:rsid w:val="0083119E"/>
    <w:rsid w:val="00831676"/>
    <w:rsid w:val="00835681"/>
    <w:rsid w:val="00835C9D"/>
    <w:rsid w:val="008433D5"/>
    <w:rsid w:val="0084360B"/>
    <w:rsid w:val="00844864"/>
    <w:rsid w:val="00852A17"/>
    <w:rsid w:val="00853AA9"/>
    <w:rsid w:val="00857AEA"/>
    <w:rsid w:val="00862480"/>
    <w:rsid w:val="00863065"/>
    <w:rsid w:val="00866A2E"/>
    <w:rsid w:val="00866ECA"/>
    <w:rsid w:val="00867ACC"/>
    <w:rsid w:val="00867D83"/>
    <w:rsid w:val="008743C0"/>
    <w:rsid w:val="008752E2"/>
    <w:rsid w:val="008804E3"/>
    <w:rsid w:val="00881BEA"/>
    <w:rsid w:val="00897DFA"/>
    <w:rsid w:val="008A1933"/>
    <w:rsid w:val="008A742E"/>
    <w:rsid w:val="008B038A"/>
    <w:rsid w:val="008B1A84"/>
    <w:rsid w:val="008B34A8"/>
    <w:rsid w:val="008C727C"/>
    <w:rsid w:val="008D0DEC"/>
    <w:rsid w:val="008D1112"/>
    <w:rsid w:val="008D1228"/>
    <w:rsid w:val="008D36CA"/>
    <w:rsid w:val="008D56BA"/>
    <w:rsid w:val="008D68C8"/>
    <w:rsid w:val="008E11A2"/>
    <w:rsid w:val="008E2A2A"/>
    <w:rsid w:val="008E2BB1"/>
    <w:rsid w:val="008E7B03"/>
    <w:rsid w:val="008F0AA7"/>
    <w:rsid w:val="008F0ABA"/>
    <w:rsid w:val="008F18E3"/>
    <w:rsid w:val="008F6408"/>
    <w:rsid w:val="008F66C3"/>
    <w:rsid w:val="00906C8E"/>
    <w:rsid w:val="00914967"/>
    <w:rsid w:val="009155D2"/>
    <w:rsid w:val="009222C0"/>
    <w:rsid w:val="00924DF7"/>
    <w:rsid w:val="00927C99"/>
    <w:rsid w:val="0093557E"/>
    <w:rsid w:val="00942D31"/>
    <w:rsid w:val="00943374"/>
    <w:rsid w:val="00957044"/>
    <w:rsid w:val="00960671"/>
    <w:rsid w:val="00961AE8"/>
    <w:rsid w:val="009634B8"/>
    <w:rsid w:val="00963A85"/>
    <w:rsid w:val="00966E7C"/>
    <w:rsid w:val="00966E9D"/>
    <w:rsid w:val="00970323"/>
    <w:rsid w:val="0097157F"/>
    <w:rsid w:val="00974D4C"/>
    <w:rsid w:val="009771C1"/>
    <w:rsid w:val="00980117"/>
    <w:rsid w:val="0098043C"/>
    <w:rsid w:val="009843DF"/>
    <w:rsid w:val="009858B9"/>
    <w:rsid w:val="00985EDE"/>
    <w:rsid w:val="0099408D"/>
    <w:rsid w:val="00996358"/>
    <w:rsid w:val="00996C55"/>
    <w:rsid w:val="00997C4E"/>
    <w:rsid w:val="009A5E32"/>
    <w:rsid w:val="009B00DD"/>
    <w:rsid w:val="009B3D8C"/>
    <w:rsid w:val="009B6305"/>
    <w:rsid w:val="009B781C"/>
    <w:rsid w:val="009C40AB"/>
    <w:rsid w:val="009C57DE"/>
    <w:rsid w:val="009C685B"/>
    <w:rsid w:val="009C69A6"/>
    <w:rsid w:val="009D0A18"/>
    <w:rsid w:val="009D414B"/>
    <w:rsid w:val="009D5043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9F48DD"/>
    <w:rsid w:val="00A00546"/>
    <w:rsid w:val="00A0702E"/>
    <w:rsid w:val="00A07988"/>
    <w:rsid w:val="00A10D83"/>
    <w:rsid w:val="00A143EE"/>
    <w:rsid w:val="00A14BEA"/>
    <w:rsid w:val="00A22BF8"/>
    <w:rsid w:val="00A2765F"/>
    <w:rsid w:val="00A37AE9"/>
    <w:rsid w:val="00A41A6F"/>
    <w:rsid w:val="00A4278A"/>
    <w:rsid w:val="00A432EE"/>
    <w:rsid w:val="00A462DE"/>
    <w:rsid w:val="00A52363"/>
    <w:rsid w:val="00A54CCB"/>
    <w:rsid w:val="00A56E34"/>
    <w:rsid w:val="00A61E90"/>
    <w:rsid w:val="00A64A8C"/>
    <w:rsid w:val="00A66563"/>
    <w:rsid w:val="00A712D6"/>
    <w:rsid w:val="00A717A8"/>
    <w:rsid w:val="00A72FBA"/>
    <w:rsid w:val="00A821F8"/>
    <w:rsid w:val="00A90A3A"/>
    <w:rsid w:val="00A9228B"/>
    <w:rsid w:val="00AA0E20"/>
    <w:rsid w:val="00AB0C34"/>
    <w:rsid w:val="00AB2480"/>
    <w:rsid w:val="00AB3090"/>
    <w:rsid w:val="00AB3AE0"/>
    <w:rsid w:val="00AB49D3"/>
    <w:rsid w:val="00AB574E"/>
    <w:rsid w:val="00AB6095"/>
    <w:rsid w:val="00AC439B"/>
    <w:rsid w:val="00AC5DCD"/>
    <w:rsid w:val="00AC5E3D"/>
    <w:rsid w:val="00AD0965"/>
    <w:rsid w:val="00AD1783"/>
    <w:rsid w:val="00AD31BB"/>
    <w:rsid w:val="00AD79A8"/>
    <w:rsid w:val="00AE2028"/>
    <w:rsid w:val="00AE7589"/>
    <w:rsid w:val="00AF3428"/>
    <w:rsid w:val="00B00E5D"/>
    <w:rsid w:val="00B00E7F"/>
    <w:rsid w:val="00B02DD4"/>
    <w:rsid w:val="00B04B36"/>
    <w:rsid w:val="00B0553E"/>
    <w:rsid w:val="00B06521"/>
    <w:rsid w:val="00B125B2"/>
    <w:rsid w:val="00B13114"/>
    <w:rsid w:val="00B14141"/>
    <w:rsid w:val="00B2053F"/>
    <w:rsid w:val="00B23736"/>
    <w:rsid w:val="00B2573F"/>
    <w:rsid w:val="00B274FD"/>
    <w:rsid w:val="00B30800"/>
    <w:rsid w:val="00B3090A"/>
    <w:rsid w:val="00B32D42"/>
    <w:rsid w:val="00B361CC"/>
    <w:rsid w:val="00B40DF4"/>
    <w:rsid w:val="00B4245C"/>
    <w:rsid w:val="00B43F76"/>
    <w:rsid w:val="00B46950"/>
    <w:rsid w:val="00B52B63"/>
    <w:rsid w:val="00B53821"/>
    <w:rsid w:val="00B61EB0"/>
    <w:rsid w:val="00B62379"/>
    <w:rsid w:val="00B62EB5"/>
    <w:rsid w:val="00B643FF"/>
    <w:rsid w:val="00B659EE"/>
    <w:rsid w:val="00B670E8"/>
    <w:rsid w:val="00B70181"/>
    <w:rsid w:val="00B7078C"/>
    <w:rsid w:val="00B722CF"/>
    <w:rsid w:val="00B72CE0"/>
    <w:rsid w:val="00B73AAD"/>
    <w:rsid w:val="00B85E2A"/>
    <w:rsid w:val="00B87317"/>
    <w:rsid w:val="00B9508E"/>
    <w:rsid w:val="00BA0E4D"/>
    <w:rsid w:val="00BA100B"/>
    <w:rsid w:val="00BA1EE7"/>
    <w:rsid w:val="00BA2BF6"/>
    <w:rsid w:val="00BA331C"/>
    <w:rsid w:val="00BA4665"/>
    <w:rsid w:val="00BA5256"/>
    <w:rsid w:val="00BA5AE1"/>
    <w:rsid w:val="00BA683F"/>
    <w:rsid w:val="00BA7E53"/>
    <w:rsid w:val="00BB140A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D6D17"/>
    <w:rsid w:val="00BE02EC"/>
    <w:rsid w:val="00BE039E"/>
    <w:rsid w:val="00BE2B2F"/>
    <w:rsid w:val="00BE5742"/>
    <w:rsid w:val="00BF027B"/>
    <w:rsid w:val="00BF0C9D"/>
    <w:rsid w:val="00BF2EEB"/>
    <w:rsid w:val="00BF5C9D"/>
    <w:rsid w:val="00C03C52"/>
    <w:rsid w:val="00C04960"/>
    <w:rsid w:val="00C05B9E"/>
    <w:rsid w:val="00C10B39"/>
    <w:rsid w:val="00C10CEE"/>
    <w:rsid w:val="00C117ED"/>
    <w:rsid w:val="00C13105"/>
    <w:rsid w:val="00C20E8D"/>
    <w:rsid w:val="00C238FC"/>
    <w:rsid w:val="00C25093"/>
    <w:rsid w:val="00C26128"/>
    <w:rsid w:val="00C32324"/>
    <w:rsid w:val="00C40335"/>
    <w:rsid w:val="00C43F1F"/>
    <w:rsid w:val="00C456CF"/>
    <w:rsid w:val="00C47CB1"/>
    <w:rsid w:val="00C50240"/>
    <w:rsid w:val="00C534DC"/>
    <w:rsid w:val="00C56F2A"/>
    <w:rsid w:val="00C575E1"/>
    <w:rsid w:val="00C5766D"/>
    <w:rsid w:val="00C57C67"/>
    <w:rsid w:val="00C61E38"/>
    <w:rsid w:val="00C62232"/>
    <w:rsid w:val="00C65C1A"/>
    <w:rsid w:val="00C71970"/>
    <w:rsid w:val="00C72E57"/>
    <w:rsid w:val="00C840FC"/>
    <w:rsid w:val="00C858E4"/>
    <w:rsid w:val="00C872FF"/>
    <w:rsid w:val="00C9284E"/>
    <w:rsid w:val="00C95841"/>
    <w:rsid w:val="00C96BDD"/>
    <w:rsid w:val="00CA08F4"/>
    <w:rsid w:val="00CA156E"/>
    <w:rsid w:val="00CA3A92"/>
    <w:rsid w:val="00CB0B7F"/>
    <w:rsid w:val="00CB1456"/>
    <w:rsid w:val="00CB33E6"/>
    <w:rsid w:val="00CB4F8F"/>
    <w:rsid w:val="00CC1C4A"/>
    <w:rsid w:val="00CC2C04"/>
    <w:rsid w:val="00CC3E10"/>
    <w:rsid w:val="00CC4194"/>
    <w:rsid w:val="00CD3DE5"/>
    <w:rsid w:val="00CD7FF8"/>
    <w:rsid w:val="00CE18F8"/>
    <w:rsid w:val="00CE3A1A"/>
    <w:rsid w:val="00CF09B4"/>
    <w:rsid w:val="00CF5AA7"/>
    <w:rsid w:val="00D02045"/>
    <w:rsid w:val="00D032EF"/>
    <w:rsid w:val="00D16721"/>
    <w:rsid w:val="00D221A1"/>
    <w:rsid w:val="00D237AF"/>
    <w:rsid w:val="00D25B72"/>
    <w:rsid w:val="00D27189"/>
    <w:rsid w:val="00D344DC"/>
    <w:rsid w:val="00D3672E"/>
    <w:rsid w:val="00D4184A"/>
    <w:rsid w:val="00D41876"/>
    <w:rsid w:val="00D42E70"/>
    <w:rsid w:val="00D432BE"/>
    <w:rsid w:val="00D50C93"/>
    <w:rsid w:val="00D52901"/>
    <w:rsid w:val="00D53B15"/>
    <w:rsid w:val="00D5460B"/>
    <w:rsid w:val="00D5509E"/>
    <w:rsid w:val="00D556A0"/>
    <w:rsid w:val="00D56BC6"/>
    <w:rsid w:val="00D60DC7"/>
    <w:rsid w:val="00D62BC7"/>
    <w:rsid w:val="00D66909"/>
    <w:rsid w:val="00D66EF0"/>
    <w:rsid w:val="00D67373"/>
    <w:rsid w:val="00D679C6"/>
    <w:rsid w:val="00D71550"/>
    <w:rsid w:val="00D76E77"/>
    <w:rsid w:val="00D77A55"/>
    <w:rsid w:val="00D84EE3"/>
    <w:rsid w:val="00D917BF"/>
    <w:rsid w:val="00D96A60"/>
    <w:rsid w:val="00DA1529"/>
    <w:rsid w:val="00DA2A83"/>
    <w:rsid w:val="00DB0D90"/>
    <w:rsid w:val="00DC18B7"/>
    <w:rsid w:val="00DC760F"/>
    <w:rsid w:val="00DD2475"/>
    <w:rsid w:val="00DE03CA"/>
    <w:rsid w:val="00DE5960"/>
    <w:rsid w:val="00DF01C5"/>
    <w:rsid w:val="00DF1988"/>
    <w:rsid w:val="00E04425"/>
    <w:rsid w:val="00E05A88"/>
    <w:rsid w:val="00E10589"/>
    <w:rsid w:val="00E15DD0"/>
    <w:rsid w:val="00E174E6"/>
    <w:rsid w:val="00E2056B"/>
    <w:rsid w:val="00E26A04"/>
    <w:rsid w:val="00E26F25"/>
    <w:rsid w:val="00E27704"/>
    <w:rsid w:val="00E3087C"/>
    <w:rsid w:val="00E30933"/>
    <w:rsid w:val="00E317B9"/>
    <w:rsid w:val="00E317C9"/>
    <w:rsid w:val="00E3308C"/>
    <w:rsid w:val="00E3503C"/>
    <w:rsid w:val="00E36D06"/>
    <w:rsid w:val="00E37FF8"/>
    <w:rsid w:val="00E401FB"/>
    <w:rsid w:val="00E469C1"/>
    <w:rsid w:val="00E53938"/>
    <w:rsid w:val="00E53A8E"/>
    <w:rsid w:val="00E556B3"/>
    <w:rsid w:val="00E56754"/>
    <w:rsid w:val="00E60F25"/>
    <w:rsid w:val="00E83F6D"/>
    <w:rsid w:val="00E844B9"/>
    <w:rsid w:val="00E918A5"/>
    <w:rsid w:val="00E962CD"/>
    <w:rsid w:val="00EA0760"/>
    <w:rsid w:val="00EA5B3D"/>
    <w:rsid w:val="00EA6CDB"/>
    <w:rsid w:val="00EB253D"/>
    <w:rsid w:val="00EB39E7"/>
    <w:rsid w:val="00EB7872"/>
    <w:rsid w:val="00EC36BB"/>
    <w:rsid w:val="00EC5461"/>
    <w:rsid w:val="00ED014D"/>
    <w:rsid w:val="00ED5CFE"/>
    <w:rsid w:val="00ED662E"/>
    <w:rsid w:val="00EE0D0F"/>
    <w:rsid w:val="00EE64E4"/>
    <w:rsid w:val="00EF16C0"/>
    <w:rsid w:val="00EF3323"/>
    <w:rsid w:val="00EF37FB"/>
    <w:rsid w:val="00F065C4"/>
    <w:rsid w:val="00F21CF6"/>
    <w:rsid w:val="00F27757"/>
    <w:rsid w:val="00F31D73"/>
    <w:rsid w:val="00F323BC"/>
    <w:rsid w:val="00F32D3A"/>
    <w:rsid w:val="00F3459A"/>
    <w:rsid w:val="00F369B1"/>
    <w:rsid w:val="00F37BB8"/>
    <w:rsid w:val="00F4111D"/>
    <w:rsid w:val="00F42120"/>
    <w:rsid w:val="00F45EBC"/>
    <w:rsid w:val="00F475F5"/>
    <w:rsid w:val="00F5025B"/>
    <w:rsid w:val="00F54A51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578"/>
    <w:rsid w:val="00FA2A52"/>
    <w:rsid w:val="00FA7888"/>
    <w:rsid w:val="00FB48EA"/>
    <w:rsid w:val="00FC3686"/>
    <w:rsid w:val="00FC6140"/>
    <w:rsid w:val="00FD3EA6"/>
    <w:rsid w:val="00FD601B"/>
    <w:rsid w:val="00FD7E10"/>
    <w:rsid w:val="00FE478C"/>
    <w:rsid w:val="00FE55B4"/>
    <w:rsid w:val="00FF3F3F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EF1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6C0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EF1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6C0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24</cp:revision>
  <cp:lastPrinted>2026-04-20T13:49:00Z</cp:lastPrinted>
  <dcterms:created xsi:type="dcterms:W3CDTF">2026-04-24T13:22:00Z</dcterms:created>
  <dcterms:modified xsi:type="dcterms:W3CDTF">2026-05-15T18:40:00Z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